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0CC3EE7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топливной карте </w:t>
      </w:r>
      <w:r w:rsidR="008367A5">
        <w:rPr>
          <w:b/>
          <w:sz w:val="32"/>
          <w:szCs w:val="32"/>
          <w:lang w:eastAsia="en-US"/>
        </w:rPr>
        <w:t>«РОСНЕФТЬ</w:t>
      </w:r>
      <w:r>
        <w:rPr>
          <w:b/>
          <w:sz w:val="32"/>
          <w:szCs w:val="32"/>
          <w:lang w:eastAsia="en-US"/>
        </w:rPr>
        <w:t>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 w:rsidR="008367A5">
        <w:rPr>
          <w:b/>
          <w:sz w:val="32"/>
          <w:szCs w:val="32"/>
          <w:lang w:eastAsia="en-US"/>
        </w:rPr>
        <w:t>ПОВОЛЖЬЕ-ИНТЕР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68BD6CA4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топливной карте </w:t>
      </w:r>
      <w:r w:rsidR="008367A5">
        <w:rPr>
          <w:lang w:eastAsia="en-US"/>
        </w:rPr>
        <w:t>«РОСНЕФТЬ</w:t>
      </w:r>
      <w:r w:rsidR="00A11ACB" w:rsidRPr="00A11ACB">
        <w:rPr>
          <w:lang w:eastAsia="en-US"/>
        </w:rPr>
        <w:t>»</w:t>
      </w:r>
      <w:r>
        <w:rPr>
          <w:lang w:eastAsia="en-US"/>
        </w:rPr>
        <w:t xml:space="preserve"> ООО «</w:t>
      </w:r>
      <w:r w:rsidR="008367A5">
        <w:rPr>
          <w:lang w:eastAsia="en-US"/>
        </w:rPr>
        <w:t>ПОВОЛЖЬЕ-ИНТЕР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308254F1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</w:t>
      </w:r>
      <w:r w:rsidR="008367A5">
        <w:rPr>
          <w:lang w:eastAsia="en-US"/>
        </w:rPr>
        <w:t>ПОВОЛЖЬЕ-ИНТЕР</w:t>
      </w:r>
      <w:r>
        <w:rPr>
          <w:rFonts w:eastAsia="Calibri"/>
          <w:lang w:eastAsia="en-US"/>
        </w:rPr>
        <w:t>».</w:t>
      </w:r>
    </w:p>
    <w:p w14:paraId="0D952037" w14:textId="3749E6A5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</w:t>
      </w:r>
      <w:proofErr w:type="gramStart"/>
      <w:r>
        <w:rPr>
          <w:lang w:eastAsia="en-US"/>
        </w:rPr>
        <w:t>ии и ООО</w:t>
      </w:r>
      <w:proofErr w:type="gramEnd"/>
      <w:r>
        <w:rPr>
          <w:lang w:eastAsia="en-US"/>
        </w:rPr>
        <w:t xml:space="preserve"> «</w:t>
      </w:r>
      <w:r w:rsidR="008367A5">
        <w:rPr>
          <w:lang w:eastAsia="en-US"/>
        </w:rPr>
        <w:t>ПОВОЛЖЬЕ-ИНТЕР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06EA2C6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официальное интернет-представительств</w:t>
      </w:r>
      <w:proofErr w:type="gramStart"/>
      <w:r>
        <w:rPr>
          <w:sz w:val="22"/>
          <w:szCs w:val="22"/>
        </w:rPr>
        <w:t xml:space="preserve">о </w:t>
      </w:r>
      <w:r w:rsidR="00AB6064">
        <w:rPr>
          <w:sz w:val="22"/>
          <w:szCs w:val="22"/>
        </w:rPr>
        <w:t>ООО</w:t>
      </w:r>
      <w:proofErr w:type="gramEnd"/>
      <w:r w:rsidR="00AB6064">
        <w:rPr>
          <w:sz w:val="22"/>
          <w:szCs w:val="22"/>
        </w:rPr>
        <w:t xml:space="preserve"> «</w:t>
      </w:r>
      <w:r w:rsidR="008367A5">
        <w:rPr>
          <w:sz w:val="22"/>
          <w:szCs w:val="22"/>
        </w:rPr>
        <w:t>ПОВОЛЖЬЕ-ИНТЕР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r w:rsidR="008367A5" w:rsidRPr="008367A5">
        <w:t>https://povolzhe.online/</w:t>
      </w:r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 xml:space="preserve">, в </w:t>
      </w:r>
      <w:proofErr w:type="spellStart"/>
      <w:r w:rsidR="006F1D47">
        <w:rPr>
          <w:rFonts w:eastAsia="Calibri"/>
          <w:lang w:eastAsia="en-US"/>
        </w:rPr>
        <w:t>т.ч</w:t>
      </w:r>
      <w:proofErr w:type="spellEnd"/>
      <w:r w:rsidR="006F1D47">
        <w:rPr>
          <w:rFonts w:eastAsia="Calibri"/>
          <w:lang w:eastAsia="en-US"/>
        </w:rPr>
        <w:t>. НДС,</w:t>
      </w:r>
      <w:r>
        <w:rPr>
          <w:rFonts w:eastAsia="Calibri"/>
          <w:lang w:eastAsia="en-US"/>
        </w:rPr>
        <w:t xml:space="preserve"> на </w:t>
      </w:r>
      <w:proofErr w:type="spellStart"/>
      <w:r>
        <w:rPr>
          <w:rFonts w:eastAsia="Calibri"/>
          <w:lang w:eastAsia="en-US"/>
        </w:rPr>
        <w:t>акционный</w:t>
      </w:r>
      <w:proofErr w:type="spellEnd"/>
      <w:r>
        <w:rPr>
          <w:rFonts w:eastAsia="Calibri"/>
          <w:lang w:eastAsia="en-US"/>
        </w:rPr>
        <w:t xml:space="preserve"> товар в течение срока действия Акции.</w:t>
      </w:r>
    </w:p>
    <w:p w14:paraId="116B3369" w14:textId="2B9AF1A7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E471C5">
        <w:t>6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E471C5">
        <w:t>30</w:t>
      </w:r>
      <w:r>
        <w:t>.</w:t>
      </w:r>
      <w:r w:rsidR="00323C4E">
        <w:t>0</w:t>
      </w:r>
      <w:r w:rsidR="00E471C5">
        <w:t>6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1A866F5F" w:rsidR="00CE276A" w:rsidRPr="008367A5" w:rsidRDefault="00DF26E2" w:rsidP="008367A5">
      <w:pPr>
        <w:numPr>
          <w:ilvl w:val="0"/>
          <w:numId w:val="1"/>
        </w:numPr>
        <w:jc w:val="both"/>
        <w:rPr>
          <w:rFonts w:eastAsia="Calibri"/>
          <w:highlight w:val="yellow"/>
          <w:lang w:eastAsia="en-US"/>
        </w:rPr>
      </w:pPr>
      <w:r w:rsidRPr="00E471C5">
        <w:t>Участник Акции</w:t>
      </w:r>
      <w:r w:rsidR="00CE276A" w:rsidRPr="00E471C5">
        <w:t xml:space="preserve"> в течени</w:t>
      </w:r>
      <w:proofErr w:type="gramStart"/>
      <w:r w:rsidR="00CE276A" w:rsidRPr="00E471C5">
        <w:t>и</w:t>
      </w:r>
      <w:proofErr w:type="gramEnd"/>
      <w:r w:rsidR="00CE276A" w:rsidRPr="00E471C5">
        <w:t xml:space="preserve"> </w:t>
      </w:r>
      <w:r w:rsidR="00E471C5" w:rsidRPr="00E471C5">
        <w:t>июня</w:t>
      </w:r>
      <w:r w:rsidR="00CE276A" w:rsidRPr="00E471C5">
        <w:t xml:space="preserve"> 202</w:t>
      </w:r>
      <w:r w:rsidR="00323C4E" w:rsidRPr="00E471C5">
        <w:t>6</w:t>
      </w:r>
      <w:r w:rsidR="000C7532" w:rsidRPr="00E471C5">
        <w:t xml:space="preserve"> </w:t>
      </w:r>
      <w:r w:rsidR="00CE276A" w:rsidRPr="00E471C5">
        <w:t xml:space="preserve">г. совершает покупку </w:t>
      </w:r>
      <w:r w:rsidR="00670781" w:rsidRPr="00E471C5">
        <w:t xml:space="preserve">топлива от 20 литров и </w:t>
      </w:r>
      <w:r w:rsidR="00CE276A" w:rsidRPr="00E471C5">
        <w:t>наливного кофе</w:t>
      </w:r>
      <w:r w:rsidR="00670781" w:rsidRPr="00E471C5">
        <w:t>/</w:t>
      </w:r>
      <w:r w:rsidR="000C7532" w:rsidRPr="00E471C5">
        <w:t>чая</w:t>
      </w:r>
      <w:r w:rsidR="00CE276A" w:rsidRPr="00E471C5">
        <w:t xml:space="preserve"> с топливной карты «</w:t>
      </w:r>
      <w:r w:rsidR="008367A5">
        <w:t>ПОВОЛЖЬЕ-ИНТЕР</w:t>
      </w:r>
      <w:r w:rsidR="00CE276A" w:rsidRPr="00E471C5">
        <w:t>», выданной по договору между Участником и Организатором, в стаканчике объемом 200/300/400 мл. на АЗС</w:t>
      </w:r>
      <w:r w:rsidR="0078423D" w:rsidRPr="00E471C5">
        <w:t>,</w:t>
      </w:r>
      <w:r w:rsidR="00CE276A" w:rsidRPr="00E471C5">
        <w:t xml:space="preserve"> </w:t>
      </w:r>
      <w:r w:rsidR="0078423D" w:rsidRPr="00E471C5">
        <w:t>указанных в перечне торговых точек участвующих в Акции</w:t>
      </w:r>
      <w:r w:rsidR="000C7532" w:rsidRPr="00E471C5">
        <w:t xml:space="preserve">, указанных на странице </w:t>
      </w:r>
      <w:r w:rsidR="008367A5" w:rsidRPr="008367A5">
        <w:t>https://rosneft-azs.ru/stations</w:t>
      </w:r>
      <w:bookmarkStart w:id="0" w:name="_GoBack"/>
      <w:bookmarkEnd w:id="0"/>
      <w:r w:rsidR="00CE276A" w:rsidRPr="008367A5">
        <w:rPr>
          <w:highlight w:val="yellow"/>
        </w:rPr>
        <w:t>;</w:t>
      </w:r>
    </w:p>
    <w:p w14:paraId="0A2980B1" w14:textId="1A226F0E" w:rsidR="00CE276A" w:rsidRPr="00E471C5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471C5">
        <w:t>Специальная цена стакан</w:t>
      </w:r>
      <w:r w:rsidR="002F2431" w:rsidRPr="00E471C5">
        <w:t>а</w:t>
      </w:r>
      <w:r w:rsidRPr="00E471C5">
        <w:t xml:space="preserve"> кофе</w:t>
      </w:r>
      <w:r w:rsidR="000C7532" w:rsidRPr="00E471C5">
        <w:t xml:space="preserve"> или чая</w:t>
      </w:r>
      <w:r w:rsidRPr="00E471C5">
        <w:t xml:space="preserve"> для Участника составляет 1 рубль,</w:t>
      </w:r>
      <w:r w:rsidR="002F2431" w:rsidRPr="00E471C5">
        <w:t xml:space="preserve"> в том числе НДС, в течение срока действия Акции и устанавливается по итогам месяца</w:t>
      </w:r>
      <w:r w:rsidR="00D80DED" w:rsidRPr="00E471C5">
        <w:t xml:space="preserve"> в следующем порядке:</w:t>
      </w:r>
    </w:p>
    <w:p w14:paraId="360B2FE6" w14:textId="69503FE2" w:rsidR="00D80DED" w:rsidRPr="00E471C5" w:rsidRDefault="00D80DED" w:rsidP="00D80DED">
      <w:pPr>
        <w:ind w:left="709"/>
        <w:jc w:val="both"/>
      </w:pPr>
      <w:r w:rsidRPr="00E471C5">
        <w:t xml:space="preserve">2.1 Участник акции совершает </w:t>
      </w:r>
      <w:r w:rsidR="00670781" w:rsidRPr="00E471C5">
        <w:t xml:space="preserve">покупку любого вида топлива от 20 литров и </w:t>
      </w:r>
      <w:r w:rsidRPr="00E471C5">
        <w:t xml:space="preserve">приобретает </w:t>
      </w:r>
      <w:r w:rsidR="00670781" w:rsidRPr="00E471C5">
        <w:t xml:space="preserve">один </w:t>
      </w:r>
      <w:r w:rsidRPr="00E471C5">
        <w:t>стакан кофе или чая, оплачивая покупку топливной картой;</w:t>
      </w:r>
    </w:p>
    <w:p w14:paraId="1F0774F2" w14:textId="048CDF42" w:rsidR="00D80DED" w:rsidRPr="00E471C5" w:rsidRDefault="00D80DED" w:rsidP="00D80DED">
      <w:pPr>
        <w:ind w:left="709"/>
        <w:jc w:val="both"/>
      </w:pPr>
      <w:r w:rsidRPr="00E471C5">
        <w:t>2.2</w:t>
      </w:r>
      <w:proofErr w:type="gramStart"/>
      <w:r w:rsidRPr="00E471C5">
        <w:t xml:space="preserve"> П</w:t>
      </w:r>
      <w:proofErr w:type="gramEnd"/>
      <w:r w:rsidRPr="00E471C5">
        <w:t>о итогам месяца Организатор акции проводит сверку и перерасчёт транзакций, содержащих стаканы кофе или чая, исходя из расчета 1 стакан кофе/чая</w:t>
      </w:r>
      <w:r w:rsidR="004A117C" w:rsidRPr="00E471C5">
        <w:t xml:space="preserve"> в чеке</w:t>
      </w:r>
      <w:r w:rsidRPr="00E471C5">
        <w:t xml:space="preserve"> = 1 рубль;</w:t>
      </w:r>
    </w:p>
    <w:p w14:paraId="3DB49E5F" w14:textId="6D5EE845" w:rsidR="00D80DED" w:rsidRPr="00E471C5" w:rsidRDefault="00D80DED" w:rsidP="00D80DED">
      <w:pPr>
        <w:ind w:left="709"/>
        <w:jc w:val="both"/>
      </w:pPr>
      <w:r w:rsidRPr="00E471C5">
        <w:t xml:space="preserve">2.3 Разница </w:t>
      </w:r>
      <w:r w:rsidR="00B6448F" w:rsidRPr="00E471C5">
        <w:t>в сумме возвращается на счёт клиента.</w:t>
      </w:r>
    </w:p>
    <w:p w14:paraId="753AB86D" w14:textId="4AD7B315" w:rsidR="00CE276A" w:rsidRPr="00E471C5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471C5"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Pr="00E471C5" w:rsidRDefault="009E7C3C" w:rsidP="009E7C3C">
      <w:pPr>
        <w:ind w:left="709"/>
        <w:jc w:val="both"/>
      </w:pPr>
    </w:p>
    <w:p w14:paraId="799DE316" w14:textId="77777777" w:rsidR="009E7C3C" w:rsidRPr="00E471C5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E471C5">
        <w:rPr>
          <w:b/>
        </w:rPr>
        <w:t>Прочие условия:</w:t>
      </w:r>
    </w:p>
    <w:p w14:paraId="391DB0D6" w14:textId="77777777" w:rsidR="00AB741A" w:rsidRPr="00E471C5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E471C5">
        <w:rPr>
          <w:sz w:val="24"/>
          <w:szCs w:val="24"/>
        </w:rPr>
        <w:t>Организатор</w:t>
      </w:r>
      <w:r w:rsidR="00AB741A" w:rsidRPr="00E471C5">
        <w:rPr>
          <w:sz w:val="24"/>
          <w:szCs w:val="24"/>
        </w:rPr>
        <w:t xml:space="preserve"> имеет право вносить изменения в Перечень Т</w:t>
      </w:r>
      <w:r w:rsidR="0078423D" w:rsidRPr="00E471C5">
        <w:rPr>
          <w:sz w:val="24"/>
          <w:szCs w:val="24"/>
        </w:rPr>
        <w:t>орговых точек участвующих в Акции</w:t>
      </w:r>
      <w:r w:rsidR="00AB741A" w:rsidRPr="00E471C5">
        <w:rPr>
          <w:sz w:val="24"/>
          <w:szCs w:val="24"/>
        </w:rPr>
        <w:t>.</w:t>
      </w:r>
    </w:p>
    <w:p w14:paraId="4315E6AC" w14:textId="77777777" w:rsidR="002B6802" w:rsidRPr="00E471C5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>Правила являются основными условиями проведения Акции, пр</w:t>
      </w:r>
      <w:r w:rsidR="00586681" w:rsidRPr="00E471C5">
        <w:t>иоритетными</w:t>
      </w:r>
      <w:r w:rsidRPr="00E471C5">
        <w:t xml:space="preserve"> по отношению к любой иной информации в отношении Акции.</w:t>
      </w:r>
    </w:p>
    <w:p w14:paraId="3A3F21A9" w14:textId="77777777" w:rsidR="000E7289" w:rsidRPr="00E471C5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 xml:space="preserve">Специальная цена действует при наличии </w:t>
      </w:r>
      <w:proofErr w:type="spellStart"/>
      <w:r w:rsidRPr="00E471C5">
        <w:t>акционного</w:t>
      </w:r>
      <w:proofErr w:type="spellEnd"/>
      <w:r w:rsidRPr="00E471C5">
        <w:t xml:space="preserve"> товара.</w:t>
      </w:r>
    </w:p>
    <w:p w14:paraId="22FB2DAF" w14:textId="77777777" w:rsidR="002F2431" w:rsidRPr="00E471C5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 xml:space="preserve"> Организатор не несет ответственность за наличие </w:t>
      </w:r>
      <w:proofErr w:type="spellStart"/>
      <w:r w:rsidRPr="00E471C5">
        <w:t>акционного</w:t>
      </w:r>
      <w:proofErr w:type="spellEnd"/>
      <w:r w:rsidRPr="00E471C5">
        <w:t xml:space="preserve"> товара.</w:t>
      </w:r>
    </w:p>
    <w:p w14:paraId="753E5819" w14:textId="5DF12AFF" w:rsidR="00197947" w:rsidRPr="00E471C5" w:rsidRDefault="005E3236" w:rsidP="00515A8E">
      <w:pPr>
        <w:numPr>
          <w:ilvl w:val="0"/>
          <w:numId w:val="4"/>
        </w:numPr>
        <w:ind w:left="0" w:firstLine="709"/>
        <w:jc w:val="both"/>
      </w:pPr>
      <w:r w:rsidRPr="00E471C5">
        <w:rPr>
          <w:rFonts w:eastAsia="Calibri"/>
          <w:lang w:eastAsia="en-US"/>
        </w:rPr>
        <w:t>Организатор</w:t>
      </w:r>
      <w:r w:rsidR="00AB741A" w:rsidRPr="00E471C5">
        <w:rPr>
          <w:rFonts w:eastAsia="Calibri"/>
          <w:lang w:eastAsia="en-US"/>
        </w:rPr>
        <w:t xml:space="preserve"> </w:t>
      </w:r>
      <w:r w:rsidR="00AB741A" w:rsidRPr="00E471C5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21344"/>
    <w:rsid w:val="00646494"/>
    <w:rsid w:val="00670781"/>
    <w:rsid w:val="006E756F"/>
    <w:rsid w:val="006F1D47"/>
    <w:rsid w:val="00772B0A"/>
    <w:rsid w:val="0078423D"/>
    <w:rsid w:val="00812D30"/>
    <w:rsid w:val="008367A5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471C5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3</cp:revision>
  <cp:lastPrinted>2023-06-01T04:32:00Z</cp:lastPrinted>
  <dcterms:created xsi:type="dcterms:W3CDTF">2026-05-26T06:01:00Z</dcterms:created>
  <dcterms:modified xsi:type="dcterms:W3CDTF">2026-05-26T11:50:00Z</dcterms:modified>
</cp:coreProperties>
</file>